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t xml:space="preserve">                                    </w:t>
      </w:r>
      <w:r w:rsidR="0078507C">
        <w:rPr>
          <w:noProof/>
        </w:rPr>
        <w:drawing>
          <wp:inline distT="0" distB="0" distL="0" distR="0" wp14:anchorId="0E892A1E" wp14:editId="3F2177AC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2693"/>
        <w:gridCol w:w="6522"/>
        <w:gridCol w:w="1842"/>
        <w:gridCol w:w="2373"/>
      </w:tblGrid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Екатерина Федоровна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2A54D8">
              <w:rPr>
                <w:rFonts w:ascii="Times New Roman" w:hAnsi="Times New Roman" w:cs="Times New Roman"/>
                <w:sz w:val="24"/>
                <w:szCs w:val="24"/>
              </w:rPr>
              <w:t>Большемуртинский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«Межовская средняя общеобразовательная школа»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3430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9322AA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269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652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F72616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Формы работы/ взаимодействия </w:t>
            </w:r>
            <w:r w:rsidR="005A34C9"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по реализации образовательных задач</w:t>
            </w:r>
          </w:p>
        </w:tc>
        <w:tc>
          <w:tcPr>
            <w:tcW w:w="184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A410F6" w:rsidRDefault="00F7261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Сроки реализации</w:t>
            </w:r>
            <w:r w:rsid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 xml:space="preserve"> </w:t>
            </w:r>
          </w:p>
          <w:p w:rsidR="005A34C9" w:rsidRPr="00A410F6" w:rsidRDefault="00A410F6" w:rsidP="00A410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color w:val="414141"/>
                <w:sz w:val="18"/>
                <w:szCs w:val="21"/>
              </w:rPr>
              <w:t>(указать даты / месяц(ы), год)</w:t>
            </w:r>
          </w:p>
        </w:tc>
        <w:tc>
          <w:tcPr>
            <w:tcW w:w="23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5A34C9" w:rsidRPr="0078507C" w:rsidTr="005D5468"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C3">
              <w:rPr>
                <w:rFonts w:ascii="Times New Roman" w:hAnsi="Times New Roman" w:cs="Times New Roman"/>
                <w:sz w:val="24"/>
                <w:szCs w:val="24"/>
              </w:rPr>
              <w:t>Задача на предстоящий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22AA" w:rsidRPr="00A267DE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DE">
              <w:rPr>
                <w:rFonts w:ascii="Times New Roman" w:hAnsi="Times New Roman" w:cs="Times New Roman"/>
                <w:sz w:val="24"/>
                <w:szCs w:val="24"/>
              </w:rPr>
              <w:t>Применять эффективные стратегии работы с текстом на уроках русского языка и литературы</w:t>
            </w:r>
          </w:p>
          <w:p w:rsidR="005A34C9" w:rsidRPr="00FE442A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Изучить современные педагогические технологии по формированию языковой и речевой компетентности учащихся.</w:t>
            </w:r>
          </w:p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2.Выбрать эффективные методы и приемы из педагогических технологий.</w:t>
            </w:r>
          </w:p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Применить выбранные методы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приемы обучения учащихся работы с текстом на уроках русского языка и литературы. </w:t>
            </w:r>
          </w:p>
          <w:p w:rsidR="009322AA" w:rsidRPr="009322AA" w:rsidRDefault="009322AA" w:rsidP="009322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</w:t>
            </w:r>
            <w:r w:rsidRPr="009322AA">
              <w:rPr>
                <w:rFonts w:ascii="Times New Roman" w:hAnsi="Times New Roman" w:cs="Times New Roman"/>
                <w:sz w:val="24"/>
                <w:szCs w:val="24"/>
              </w:rPr>
              <w:t>. Систематизировать</w:t>
            </w:r>
          </w:p>
          <w:p w:rsidR="005A34C9" w:rsidRPr="00FE442A" w:rsidRDefault="009322AA" w:rsidP="009322AA">
            <w:pPr>
              <w:pStyle w:val="a6"/>
              <w:rPr>
                <w:rFonts w:ascii="Arial" w:eastAsia="Times New Roman" w:hAnsi="Arial" w:cs="Arial"/>
                <w:color w:val="414141"/>
                <w:szCs w:val="21"/>
              </w:rPr>
            </w:pPr>
            <w:r w:rsidRPr="009322AA">
              <w:rPr>
                <w:rFonts w:ascii="Times New Roman" w:hAnsi="Times New Roman" w:cs="Times New Roman"/>
                <w:sz w:val="24"/>
                <w:szCs w:val="24"/>
              </w:rPr>
              <w:t>работу по обогащению активного и</w:t>
            </w:r>
            <w:r w:rsidRPr="00067BFF">
              <w:t xml:space="preserve"> </w:t>
            </w:r>
            <w:r w:rsidRPr="009322AA">
              <w:rPr>
                <w:rFonts w:ascii="Times New Roman" w:hAnsi="Times New Roman" w:cs="Times New Roman"/>
                <w:sz w:val="24"/>
                <w:szCs w:val="24"/>
              </w:rPr>
              <w:t>потенциального словарного запаса учащихся.</w:t>
            </w: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22AA" w:rsidRPr="00FB0CE5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(используемый ресурс):</w:t>
            </w:r>
          </w:p>
          <w:p w:rsidR="009322AA" w:rsidRPr="00C14682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r w:rsidRPr="00FB0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«Обучение стратегиям смыслового чтения и работа с текстом как способ достижения метапредметных результатов»</w:t>
            </w:r>
          </w:p>
          <w:p w:rsidR="00283C10" w:rsidRPr="00283C10" w:rsidRDefault="00C60A0F" w:rsidP="0028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9322AA" w:rsidRPr="009B5D8F">
                <w:rPr>
                  <w:rStyle w:val="a7"/>
                  <w:rFonts w:ascii="Times New Roman" w:hAnsi="Times New Roman" w:cs="Times New Roman"/>
                  <w:b/>
                  <w:sz w:val="24"/>
                  <w:szCs w:val="24"/>
                </w:rPr>
                <w:t>https://youtu.be/FOBKqAGex8k</w:t>
              </w:r>
            </w:hyperlink>
          </w:p>
          <w:p w:rsidR="00283C10" w:rsidRDefault="00283C10" w:rsidP="009322AA">
            <w:pPr>
              <w:spacing w:before="18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322AA" w:rsidRDefault="009322AA" w:rsidP="009322AA">
            <w:pPr>
              <w:spacing w:before="180"/>
              <w:outlineLvl w:val="2"/>
              <w:rPr>
                <w:rFonts w:ascii="Georgia" w:eastAsia="Times New Roman" w:hAnsi="Georgia" w:cs="Times New Roman"/>
                <w:b/>
                <w:bCs/>
                <w:color w:val="222222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A7668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689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A7964">
              <w:rPr>
                <w:rFonts w:ascii="Times New Roman" w:hAnsi="Times New Roman" w:cs="Times New Roman"/>
                <w:sz w:val="24"/>
                <w:szCs w:val="24"/>
              </w:rPr>
              <w:t>Стратегии работы с текстом на уроках русского языка в основной и старшей школе как условие практической грамот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языковой компетентности»</w:t>
            </w:r>
          </w:p>
          <w:p w:rsidR="009322AA" w:rsidRPr="006208AB" w:rsidRDefault="00C60A0F" w:rsidP="009322AA">
            <w:hyperlink r:id="rId8" w:history="1">
              <w:r w:rsidR="009322AA" w:rsidRPr="005F1411">
                <w:rPr>
                  <w:rStyle w:val="a7"/>
                </w:rPr>
                <w:t>https://infourok.ru/strategii-raboty-s-tekstom-na-urokah-russkogo-yazyka-v-osnovnoj-i-starshej-shkole-kak-uslovie-prakticheskoj-gramotnosti-i-yazyko-5435198.html</w:t>
              </w:r>
            </w:hyperlink>
          </w:p>
          <w:p w:rsidR="00283C10" w:rsidRDefault="00283C10" w:rsidP="00283C10">
            <w:pPr>
              <w:spacing w:before="180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29FE" w:rsidRPr="001B15A9" w:rsidRDefault="00283C10" w:rsidP="00283C10">
            <w:pPr>
              <w:spacing w:before="18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15A9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1B15A9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«Использование стратегий речевой </w:t>
            </w:r>
          </w:p>
          <w:p w:rsidR="00283C10" w:rsidRPr="001B15A9" w:rsidRDefault="00283C10" w:rsidP="00283C10">
            <w:pPr>
              <w:spacing w:before="18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15A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1B15A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литературы»</w:t>
            </w:r>
          </w:p>
          <w:p w:rsidR="001B15A9" w:rsidRDefault="00C60A0F" w:rsidP="001B15A9">
            <w:hyperlink r:id="rId9" w:history="1">
              <w:r w:rsidR="001B15A9" w:rsidRPr="00C45DD6">
                <w:rPr>
                  <w:rStyle w:val="a7"/>
                </w:rPr>
                <w:t>https://www.youtube.com/embed/qY2aYdXzDPI</w:t>
              </w:r>
            </w:hyperlink>
          </w:p>
          <w:p w:rsidR="005A34C9" w:rsidRPr="00B029FE" w:rsidRDefault="005A34C9" w:rsidP="00B029FE">
            <w:pPr>
              <w:spacing w:before="180"/>
              <w:outlineLvl w:val="2"/>
              <w:rPr>
                <w:rFonts w:ascii="Arial" w:eastAsia="Times New Roman" w:hAnsi="Arial" w:cs="Arial"/>
                <w:color w:val="414141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</w:t>
            </w:r>
          </w:p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10" w:rsidRDefault="00283C10" w:rsidP="00A9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A" w:rsidRDefault="00A267DE" w:rsidP="00A9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  <w:r w:rsidR="009322AA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9322AA" w:rsidRDefault="009322AA" w:rsidP="00932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70" w:rsidRDefault="00D17270" w:rsidP="009322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C9" w:rsidRPr="00FE442A" w:rsidRDefault="005A32D1" w:rsidP="009322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83C10">
              <w:rPr>
                <w:rFonts w:ascii="Times New Roman" w:hAnsi="Times New Roman" w:cs="Times New Roman"/>
                <w:sz w:val="24"/>
                <w:szCs w:val="24"/>
              </w:rPr>
              <w:t xml:space="preserve">– декабрь </w:t>
            </w:r>
            <w:r w:rsidR="009322A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0801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копилка  </w:t>
            </w:r>
          </w:p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2AA" w:rsidRDefault="009322AA" w:rsidP="00932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4C9" w:rsidRDefault="009322AA" w:rsidP="009322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309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школьного МО учителей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гуманитарного цикла</w:t>
            </w:r>
          </w:p>
          <w:p w:rsidR="00D17270" w:rsidRDefault="00D17270" w:rsidP="009322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270" w:rsidRPr="005A32D1" w:rsidRDefault="00A267DE" w:rsidP="009322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с учителями гуманитарного цикла</w:t>
            </w:r>
          </w:p>
          <w:p w:rsidR="00D17270" w:rsidRDefault="00D17270" w:rsidP="009322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17270" w:rsidRPr="00D17270" w:rsidRDefault="00283C10" w:rsidP="009322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F0000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</w:tc>
      </w:tr>
      <w:tr w:rsidR="00886529" w:rsidRPr="0078507C" w:rsidTr="005D5468">
        <w:trPr>
          <w:trHeight w:val="1210"/>
        </w:trPr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6F15" w:rsidRDefault="00606F15" w:rsidP="0060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на предстоящий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529" w:rsidRPr="0078507C" w:rsidRDefault="00606F15" w:rsidP="00606F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результативность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применения  современных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приемов при работе с текстом.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6F15" w:rsidRDefault="00102688" w:rsidP="00606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6F15" w:rsidRPr="00C40CE5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06F15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оценивания.</w:t>
            </w:r>
          </w:p>
          <w:p w:rsidR="00C62F80" w:rsidRDefault="00606F15" w:rsidP="00606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 Выбрать эффективную технологию оценивания.</w:t>
            </w:r>
          </w:p>
          <w:p w:rsidR="00C62F80" w:rsidRDefault="00C62F80" w:rsidP="00606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29" w:rsidRPr="0078507C" w:rsidRDefault="00102688" w:rsidP="00606F1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A267DE">
              <w:rPr>
                <w:rFonts w:ascii="Times New Roman" w:hAnsi="Times New Roman" w:cs="Times New Roman"/>
                <w:sz w:val="24"/>
                <w:szCs w:val="24"/>
              </w:rPr>
              <w:t>Примени</w:t>
            </w:r>
            <w:r w:rsidR="00606F15" w:rsidRPr="00A267D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606F15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</w:t>
            </w:r>
            <w:proofErr w:type="gramStart"/>
            <w:r w:rsidR="00606F15">
              <w:rPr>
                <w:rFonts w:ascii="Times New Roman" w:hAnsi="Times New Roman" w:cs="Times New Roman"/>
                <w:sz w:val="24"/>
                <w:szCs w:val="24"/>
              </w:rPr>
              <w:t>литературы  технологию</w:t>
            </w:r>
            <w:proofErr w:type="gramEnd"/>
            <w:r w:rsidR="00606F15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оценивания.</w:t>
            </w:r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C12DF" w:rsidRPr="003C12DF" w:rsidRDefault="003C12DF" w:rsidP="003C12DF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C12DF">
              <w:rPr>
                <w:rFonts w:ascii="Times New Roman" w:eastAsia="Calibri" w:hAnsi="Times New Roman" w:cs="Times New Roman"/>
                <w:b/>
                <w:lang w:eastAsia="en-US"/>
              </w:rPr>
              <w:t>Участие в мероприятиях:</w:t>
            </w:r>
          </w:p>
          <w:p w:rsidR="003C12DF" w:rsidRPr="003C12DF" w:rsidRDefault="003C12DF" w:rsidP="003C12DF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C12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Семинар «Выявление профессиональных дефицитов в методике преподавания дисциплин на основе анализа результатов выполнения обучающимися ВПР и использования ресурсной карты» для педагогов школы. </w:t>
            </w:r>
            <w:r w:rsidRPr="003C12D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(формы работы: групповая, индивидуальная работа, рефлексивный способ работы)</w:t>
            </w:r>
          </w:p>
          <w:p w:rsidR="003C12DF" w:rsidRDefault="003C12DF" w:rsidP="008B4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A70" w:rsidRDefault="008B4A70" w:rsidP="008B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E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(используемый ресурс):</w:t>
            </w:r>
          </w:p>
          <w:p w:rsidR="008B4A70" w:rsidRDefault="008B4A70" w:rsidP="008B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по теме «Формирующее оценивание в школе: формы, методы и ресурсы».</w:t>
            </w:r>
          </w:p>
          <w:p w:rsidR="008B4A70" w:rsidRDefault="00C60A0F" w:rsidP="008B4A70">
            <w:hyperlink r:id="rId10" w:history="1">
              <w:r w:rsidR="008B4A70" w:rsidRPr="00EE1169">
                <w:rPr>
                  <w:rStyle w:val="a7"/>
                </w:rPr>
                <w:t>https://yandex.ru/video/preview/?text=Формирующее%20оценивание%20в%20школе%3A%20формы%2C%20методы%20и%20ресурсы».&amp;path=wizard&amp;parent-reqid=1640620498407912-16897763917449457751-vla1-0246-vla-l7-balancer-8080-BAL-7423&amp;wiz_type=v4thumbs&amp;filmId=8821926102987807776</w:t>
              </w:r>
            </w:hyperlink>
          </w:p>
          <w:p w:rsidR="008B4A70" w:rsidRDefault="008B4A70" w:rsidP="008B4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по теме «Оценочные техники формирующего оценивания»</w:t>
            </w:r>
          </w:p>
          <w:p w:rsidR="008B4A70" w:rsidRPr="00A96A2D" w:rsidRDefault="00C60A0F" w:rsidP="008B4A70">
            <w:hyperlink r:id="rId11" w:history="1">
              <w:r w:rsidR="008B4A70" w:rsidRPr="00EE1169">
                <w:rPr>
                  <w:rStyle w:val="a7"/>
                </w:rPr>
                <w:t>https://yandex.ru/video/preview/?text=Оценочные%20техники%20формирующего%20оценивания»&amp;path=wizard&amp;parent-reqid=1640620668498888-11323795724282467286-vla1-0246-vla-l7-balancer-8080-BAL-837&amp;wiz_type=vital&amp;filmId=6274031190802416727</w:t>
              </w:r>
            </w:hyperlink>
          </w:p>
          <w:p w:rsidR="008B4A70" w:rsidRDefault="00102688" w:rsidP="008B4A70">
            <w:pPr>
              <w:pStyle w:val="a3"/>
            </w:pPr>
            <w:r>
              <w:t xml:space="preserve">Статья </w:t>
            </w:r>
            <w:proofErr w:type="gramStart"/>
            <w:r>
              <w:t>«</w:t>
            </w:r>
            <w:r w:rsidR="008B4A70">
              <w:t xml:space="preserve"> </w:t>
            </w:r>
            <w:r w:rsidR="008B4A70" w:rsidRPr="00414CBE">
              <w:t>Формирующее</w:t>
            </w:r>
            <w:proofErr w:type="gramEnd"/>
            <w:r w:rsidR="008B4A70" w:rsidRPr="00414CBE">
              <w:t xml:space="preserve"> оценивание как современный подход к оценке образовательных результатов учащихся</w:t>
            </w:r>
            <w:r>
              <w:t>»</w:t>
            </w:r>
            <w:r w:rsidR="008B4A70" w:rsidRPr="00414CBE">
              <w:t>. (Уроки русского языка и литературы).</w:t>
            </w:r>
          </w:p>
          <w:p w:rsidR="008B4A70" w:rsidRDefault="00C60A0F" w:rsidP="008B4A70">
            <w:pPr>
              <w:rPr>
                <w:rStyle w:val="a7"/>
              </w:rPr>
            </w:pPr>
            <w:hyperlink r:id="rId12" w:history="1">
              <w:r w:rsidR="003C12DF" w:rsidRPr="00BC2469">
                <w:rPr>
                  <w:rStyle w:val="a7"/>
                </w:rPr>
                <w:t>https://www.art-talant.org/publikacii/5232-formiruyuschee-ocenivanie-kak-sovremennyy-podhod-k-ocenke-obrazovatelynyh-rezulytatov-uchaschihsya-uroki-russkogo-yazyka-i-literatury</w:t>
              </w:r>
            </w:hyperlink>
          </w:p>
          <w:p w:rsidR="003C12DF" w:rsidRPr="00483DA9" w:rsidRDefault="003C12DF" w:rsidP="008B4A70"/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154CA" w:rsidRPr="00E47856" w:rsidRDefault="003154CA" w:rsidP="0031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8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2022г.</w:t>
            </w:r>
          </w:p>
          <w:p w:rsidR="003C12DF" w:rsidRDefault="003C12DF" w:rsidP="00A9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CA" w:rsidRDefault="003154CA" w:rsidP="00C60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2D" w:rsidRDefault="00C60A0F" w:rsidP="00A9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="00A96A2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A96A2D" w:rsidRDefault="00A96A2D" w:rsidP="00A9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80" w:rsidRDefault="00067869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2F80" w:rsidRDefault="00C62F80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80" w:rsidRDefault="00C60A0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bookmarkStart w:id="0" w:name="_GoBack"/>
            <w:bookmarkEnd w:id="0"/>
            <w:r w:rsidR="00283C1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886529" w:rsidRDefault="00283C10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32D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="00A96A2D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  <w:p w:rsidR="003C12DF" w:rsidRDefault="003C12D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DF" w:rsidRDefault="003C12D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DF" w:rsidRDefault="003C12D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DF" w:rsidRDefault="003C12D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DF" w:rsidRDefault="003C12D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DF" w:rsidRDefault="003C12DF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2DF" w:rsidRPr="0078507C" w:rsidRDefault="003C12DF" w:rsidP="00A96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C62F80" w:rsidRDefault="00DB13C3" w:rsidP="00A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Самоанализ</w:t>
            </w:r>
          </w:p>
          <w:p w:rsidR="00C62F80" w:rsidRDefault="00C62F80" w:rsidP="00A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F80" w:rsidRDefault="00C62F80" w:rsidP="00A9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2D" w:rsidRDefault="00A96A2D" w:rsidP="00A9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Критерии, схемы, которые могут быть использованы для анализа результатов оценивания.</w:t>
            </w:r>
          </w:p>
          <w:p w:rsidR="0075462B" w:rsidRDefault="0075462B" w:rsidP="00A96A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29" w:rsidRPr="0078507C" w:rsidRDefault="00A96A2D" w:rsidP="00A96A2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886529" w:rsidRPr="0078507C" w:rsidTr="005D5468">
        <w:tc>
          <w:tcPr>
            <w:tcW w:w="2405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на предстоящий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6529" w:rsidRPr="004C4739" w:rsidRDefault="00107544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4C4739">
              <w:rPr>
                <w:rFonts w:ascii="Times New Roman" w:eastAsia="Times New Roman" w:hAnsi="Times New Roman" w:cs="Times New Roman"/>
                <w:bCs/>
                <w:color w:val="212121"/>
                <w:kern w:val="36"/>
                <w:sz w:val="24"/>
                <w:szCs w:val="24"/>
              </w:rPr>
              <w:t>Развивать профессиональные компетенции по формированию читательской грамотности на уроках русского языка и литературы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67869" w:rsidRDefault="00483DA9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7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869" w:rsidRPr="00A14B21">
              <w:rPr>
                <w:rFonts w:ascii="Times New Roman" w:hAnsi="Times New Roman" w:cs="Times New Roman"/>
                <w:sz w:val="24"/>
                <w:szCs w:val="24"/>
              </w:rPr>
              <w:t>Изучить материалы по теме «Развитие функциональной грамотности»</w:t>
            </w:r>
          </w:p>
          <w:p w:rsidR="00067869" w:rsidRDefault="00483DA9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3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13C3" w:rsidRPr="00A267DE">
              <w:rPr>
                <w:rFonts w:ascii="Times New Roman" w:hAnsi="Times New Roman" w:cs="Times New Roman"/>
                <w:sz w:val="24"/>
                <w:szCs w:val="24"/>
              </w:rPr>
              <w:t>Примени</w:t>
            </w:r>
            <w:r w:rsidR="00067869" w:rsidRPr="00A267DE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067869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русского языка и </w:t>
            </w:r>
            <w:proofErr w:type="gramStart"/>
            <w:r w:rsidR="00067869">
              <w:rPr>
                <w:rFonts w:ascii="Times New Roman" w:hAnsi="Times New Roman" w:cs="Times New Roman"/>
                <w:sz w:val="24"/>
                <w:szCs w:val="24"/>
              </w:rPr>
              <w:t>литературы  задания</w:t>
            </w:r>
            <w:proofErr w:type="gramEnd"/>
            <w:r w:rsidR="00067869">
              <w:rPr>
                <w:rFonts w:ascii="Times New Roman" w:hAnsi="Times New Roman" w:cs="Times New Roman"/>
                <w:sz w:val="24"/>
                <w:szCs w:val="24"/>
              </w:rPr>
              <w:t xml:space="preserve"> для формирования оценки фун</w:t>
            </w:r>
            <w:r w:rsidR="00107544">
              <w:rPr>
                <w:rFonts w:ascii="Times New Roman" w:hAnsi="Times New Roman" w:cs="Times New Roman"/>
                <w:sz w:val="24"/>
                <w:szCs w:val="24"/>
              </w:rPr>
              <w:t>кциональной грамотности  цифровых</w:t>
            </w:r>
            <w:r w:rsidR="0006786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ресурсов.</w:t>
            </w:r>
          </w:p>
          <w:p w:rsidR="00886529" w:rsidRPr="0078507C" w:rsidRDefault="00483DA9" w:rsidP="0006786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0678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3665">
              <w:rPr>
                <w:rFonts w:ascii="Times New Roman" w:hAnsi="Times New Roman" w:cs="Times New Roman"/>
                <w:sz w:val="24"/>
                <w:szCs w:val="24"/>
              </w:rPr>
              <w:t>Разработать и провести открытый урок по русскому языку по формированию читательской грамотности, применяя</w:t>
            </w:r>
            <w:r w:rsidR="00067869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с сайта </w:t>
            </w:r>
            <w:hyperlink r:id="rId13" w:history="1"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="00067869" w:rsidRPr="004742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7869"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52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067869" w:rsidRDefault="00067869" w:rsidP="00067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(используемый ресурс):</w:t>
            </w:r>
          </w:p>
          <w:p w:rsidR="00067869" w:rsidRPr="00A14B21" w:rsidRDefault="00067869" w:rsidP="00067869">
            <w:pPr>
              <w:rPr>
                <w:rStyle w:val="a7"/>
                <w:rFonts w:ascii="Times New Roman" w:hAnsi="Times New Roman" w:cs="Times New Roman"/>
                <w:color w:val="2222CC"/>
                <w:sz w:val="24"/>
                <w:szCs w:val="24"/>
                <w:shd w:val="clear" w:color="auto" w:fill="FFFFFF"/>
              </w:rPr>
            </w:pPr>
            <w:r w:rsidRPr="00A14B21">
              <w:rPr>
                <w:rFonts w:ascii="Times New Roman" w:hAnsi="Times New Roman" w:cs="Times New Roman"/>
                <w:sz w:val="24"/>
                <w:szCs w:val="24"/>
              </w:rPr>
              <w:t xml:space="preserve"> Банк данных </w:t>
            </w:r>
            <w:hyperlink r:id="rId14" w:tgtFrame="_blank" w:history="1">
              <w:r w:rsidRPr="00A14B21">
                <w:rPr>
                  <w:rStyle w:val="a7"/>
                  <w:rFonts w:ascii="Times New Roman" w:hAnsi="Times New Roman" w:cs="Times New Roman"/>
                  <w:color w:val="2222CC"/>
                  <w:sz w:val="24"/>
                  <w:szCs w:val="24"/>
                  <w:shd w:val="clear" w:color="auto" w:fill="FFFFFF"/>
                </w:rPr>
                <w:t>http://skiv.instrao.ru/bank-zadaniy/</w:t>
              </w:r>
            </w:hyperlink>
          </w:p>
          <w:p w:rsidR="00067869" w:rsidRDefault="00067869" w:rsidP="0006786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A14B21">
              <w:rPr>
                <w:rFonts w:ascii="Times New Roman" w:hAnsi="Times New Roman" w:cs="Times New Roman"/>
                <w:b/>
                <w:bCs/>
                <w:color w:val="2B2B2B"/>
                <w:sz w:val="24"/>
                <w:szCs w:val="24"/>
              </w:rPr>
              <w:t xml:space="preserve"> </w:t>
            </w:r>
            <w:proofErr w:type="gramStart"/>
            <w:r w:rsidRPr="00A14B2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>Учительская  -</w:t>
            </w:r>
            <w:proofErr w:type="gramEnd"/>
            <w:r w:rsidRPr="00A14B21">
              <w:rPr>
                <w:rFonts w:ascii="Times New Roman" w:hAnsi="Times New Roman" w:cs="Times New Roman"/>
                <w:bCs/>
                <w:color w:val="2B2B2B"/>
                <w:sz w:val="24"/>
                <w:szCs w:val="24"/>
              </w:rPr>
              <w:t xml:space="preserve"> бесплатная программа развития педагогов с сертификатами от Яндекса</w:t>
            </w:r>
            <w:r w:rsidRPr="00A14B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14B2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https://teacher.yandex.ru/</w:t>
              </w:r>
            </w:hyperlink>
          </w:p>
          <w:p w:rsidR="007626EE" w:rsidRPr="00067869" w:rsidRDefault="007626EE" w:rsidP="00067869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</w:p>
          <w:p w:rsidR="00067869" w:rsidRPr="007A6590" w:rsidRDefault="00067869" w:rsidP="00067869">
            <w:pPr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659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Вебинар. Готовимся к </w:t>
            </w:r>
            <w:r w:rsidRPr="007A659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PISA</w:t>
            </w:r>
            <w:r w:rsidRPr="007A6590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2022. Читательская грамотность. Практика: читательская грамотность и креативное мышление. </w:t>
            </w:r>
          </w:p>
          <w:p w:rsidR="00067869" w:rsidRDefault="00C60A0F" w:rsidP="00067869">
            <w:pPr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67869" w:rsidRPr="007A659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https://youtu.be/a0dMoQ036YU</w:t>
              </w:r>
            </w:hyperlink>
          </w:p>
          <w:p w:rsidR="00067869" w:rsidRDefault="00067869" w:rsidP="000678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665" w:rsidRDefault="00B93665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1" w:rsidRDefault="005A32D1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1" w:rsidRDefault="005A32D1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1" w:rsidRDefault="005A32D1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1" w:rsidRDefault="005A32D1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2D1" w:rsidRDefault="005A32D1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69" w:rsidRPr="00474281" w:rsidRDefault="00067869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сайта </w:t>
            </w:r>
            <w:hyperlink r:id="rId17" w:history="1"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:</w:t>
              </w:r>
              <w:r w:rsidRPr="0047428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366D5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4742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7869" w:rsidRDefault="00067869" w:rsidP="00067869">
            <w:pPr>
              <w:shd w:val="clear" w:color="auto" w:fill="FFFFFF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842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6EE" w:rsidRDefault="007626EE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86529" w:rsidRPr="005A32D1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>Февраль</w:t>
            </w:r>
            <w:r w:rsidR="00B93665"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>–</w:t>
            </w:r>
            <w:r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</w:t>
            </w:r>
            <w:r w:rsidR="00B93665"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>2022г</w:t>
            </w:r>
          </w:p>
          <w:p w:rsidR="00B93665" w:rsidRPr="005A32D1" w:rsidRDefault="00B936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3154CA" w:rsidRDefault="003154CA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B93665" w:rsidRPr="005A32D1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>Март - май</w:t>
            </w:r>
            <w:r w:rsidR="00B93665"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 2022 года</w:t>
            </w:r>
          </w:p>
          <w:p w:rsidR="00B93665" w:rsidRPr="00107544" w:rsidRDefault="00B936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B93665" w:rsidRPr="00107544" w:rsidRDefault="00B936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B93665" w:rsidRPr="00107544" w:rsidRDefault="00B9366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5A32D1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5A32D1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5A32D1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5A32D1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1"/>
              </w:rPr>
            </w:pPr>
          </w:p>
          <w:p w:rsidR="00B93665" w:rsidRPr="00B93665" w:rsidRDefault="005A32D1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 xml:space="preserve">Апрель </w:t>
            </w:r>
            <w:r w:rsidR="00B93665" w:rsidRPr="005A32D1">
              <w:rPr>
                <w:rFonts w:ascii="Times New Roman" w:eastAsia="Times New Roman" w:hAnsi="Times New Roman" w:cs="Times New Roman"/>
                <w:sz w:val="24"/>
                <w:szCs w:val="21"/>
              </w:rPr>
              <w:t>2022года</w:t>
            </w:r>
          </w:p>
        </w:tc>
        <w:tc>
          <w:tcPr>
            <w:tcW w:w="23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7626EE" w:rsidRDefault="007626EE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9" w:rsidRDefault="00483DA9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</w:t>
            </w:r>
          </w:p>
          <w:p w:rsidR="00483DA9" w:rsidRDefault="00483DA9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DA9" w:rsidRPr="000C00F6" w:rsidRDefault="00483DA9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уровня сформированности функциональной грамотности обучающихся. </w:t>
            </w:r>
          </w:p>
          <w:p w:rsidR="00483DA9" w:rsidRDefault="00483DA9" w:rsidP="00483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544" w:rsidRDefault="0010754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107544" w:rsidRDefault="00107544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</w:p>
          <w:p w:rsidR="00886529" w:rsidRPr="00483DA9" w:rsidRDefault="00483DA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83DA9">
              <w:rPr>
                <w:rFonts w:ascii="Times New Roman" w:eastAsia="Times New Roman" w:hAnsi="Times New Roman" w:cs="Times New Roman"/>
                <w:sz w:val="24"/>
                <w:szCs w:val="21"/>
              </w:rPr>
              <w:t>Технологическая карта урока</w:t>
            </w:r>
          </w:p>
        </w:tc>
      </w:tr>
    </w:tbl>
    <w:p w:rsidR="002565E6" w:rsidRDefault="002565E6" w:rsidP="005A34C9">
      <w:pPr>
        <w:shd w:val="clear" w:color="auto" w:fill="FFFFFF"/>
        <w:spacing w:before="100" w:beforeAutospacing="1" w:after="100" w:afterAutospacing="1" w:line="240" w:lineRule="auto"/>
      </w:pPr>
    </w:p>
    <w:sectPr w:rsidR="002565E6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C9"/>
    <w:rsid w:val="00034D3B"/>
    <w:rsid w:val="00067869"/>
    <w:rsid w:val="00102688"/>
    <w:rsid w:val="00107544"/>
    <w:rsid w:val="001B15A9"/>
    <w:rsid w:val="00207AF0"/>
    <w:rsid w:val="002565E6"/>
    <w:rsid w:val="00283C10"/>
    <w:rsid w:val="003154CA"/>
    <w:rsid w:val="003C12DF"/>
    <w:rsid w:val="00483DA9"/>
    <w:rsid w:val="004C4739"/>
    <w:rsid w:val="005A32D1"/>
    <w:rsid w:val="005A34C9"/>
    <w:rsid w:val="005D5468"/>
    <w:rsid w:val="00606F15"/>
    <w:rsid w:val="00625A7B"/>
    <w:rsid w:val="0075462B"/>
    <w:rsid w:val="007626EE"/>
    <w:rsid w:val="0078507C"/>
    <w:rsid w:val="00886529"/>
    <w:rsid w:val="008B4A70"/>
    <w:rsid w:val="009322AA"/>
    <w:rsid w:val="009C1BF3"/>
    <w:rsid w:val="00A267DE"/>
    <w:rsid w:val="00A410F6"/>
    <w:rsid w:val="00A96A2D"/>
    <w:rsid w:val="00AC18DD"/>
    <w:rsid w:val="00B029FE"/>
    <w:rsid w:val="00B93665"/>
    <w:rsid w:val="00C60A0F"/>
    <w:rsid w:val="00C62F80"/>
    <w:rsid w:val="00D17270"/>
    <w:rsid w:val="00DB13C3"/>
    <w:rsid w:val="00E47856"/>
    <w:rsid w:val="00E96924"/>
    <w:rsid w:val="00F02E7A"/>
    <w:rsid w:val="00F501C9"/>
    <w:rsid w:val="00F72616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90FD-BCDA-4A95-8A2E-C17F222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No Spacing"/>
    <w:uiPriority w:val="99"/>
    <w:qFormat/>
    <w:rsid w:val="009322AA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9322AA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02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trategii-raboty-s-tekstom-na-urokah-russkogo-yazyka-v-osnovnoj-i-starshej-shkole-kak-uslovie-prakticheskoj-gramotnosti-i-yazyko-5435198.html" TargetMode="External"/><Relationship Id="rId13" Type="http://schemas.openxmlformats.org/officeDocument/2006/relationships/hyperlink" Target="https://fg.resh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FOBKqAGex8k" TargetMode="External"/><Relationship Id="rId12" Type="http://schemas.openxmlformats.org/officeDocument/2006/relationships/hyperlink" Target="https://www.art-talant.org/publikacii/5232-formiruyuschee-ocenivanie-kak-sovremennyy-podhod-k-ocenke-obrazovatelynyh-rezulytatov-uchaschihsya-uroki-russkogo-yazyka-i-literatury" TargetMode="External"/><Relationship Id="rId17" Type="http://schemas.openxmlformats.org/officeDocument/2006/relationships/hyperlink" Target="https://fg.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a0dMoQ036Y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yandex.ru/video/preview/?text=&#1054;&#1094;&#1077;&#1085;&#1086;&#1095;&#1085;&#1099;&#1077;%20&#1090;&#1077;&#1093;&#1085;&#1080;&#1082;&#1080;%20&#1092;&#1086;&#1088;&#1084;&#1080;&#1088;&#1091;&#1102;&#1097;&#1077;&#1075;&#1086;%20&#1086;&#1094;&#1077;&#1085;&#1080;&#1074;&#1072;&#1085;&#1080;&#1103;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eacher.yandex.ru/" TargetMode="External"/><Relationship Id="rId10" Type="http://schemas.openxmlformats.org/officeDocument/2006/relationships/hyperlink" Target="https://yandex.ru/video/preview/?text=&#1060;&#1086;&#1088;&#1084;&#1080;&#1088;&#1091;&#1102;&#1097;&#1077;&#1077;%20&#1086;&#1094;&#1077;&#1085;&#1080;&#1074;&#1072;&#1085;&#1080;&#1077;%20&#1074;%20&#1096;&#1082;&#1086;&#1083;&#1077;%3A%20&#1092;&#1086;&#1088;&#1084;&#1099;%2C%20&#1084;&#1077;&#1090;&#1086;&#1076;&#1099;%20&#1080;%20&#1088;&#1077;&#1089;&#1091;&#1088;&#1089;&#1099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qY2aYdXzDPI" TargetMode="External"/><Relationship Id="rId14" Type="http://schemas.openxmlformats.org/officeDocument/2006/relationships/hyperlink" Target="http://skiv.instrao.ru/bank-zadani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Елена</cp:lastModifiedBy>
  <cp:revision>34</cp:revision>
  <dcterms:created xsi:type="dcterms:W3CDTF">2021-06-03T13:55:00Z</dcterms:created>
  <dcterms:modified xsi:type="dcterms:W3CDTF">2022-01-20T05:20:00Z</dcterms:modified>
</cp:coreProperties>
</file>